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5D8EA" w14:textId="251B6A47" w:rsidR="00AA76B8" w:rsidRPr="00735099" w:rsidRDefault="00AA76B8" w:rsidP="00AA76B8">
      <w:pPr>
        <w:shd w:val="clear" w:color="auto" w:fill="D9E2F3" w:themeFill="accent1" w:themeFillTint="33"/>
        <w:spacing w:line="276" w:lineRule="auto"/>
        <w:jc w:val="center"/>
        <w:rPr>
          <w:b/>
        </w:rPr>
      </w:pPr>
      <w:r w:rsidRPr="00735099">
        <w:rPr>
          <w:b/>
        </w:rPr>
        <w:t>ANEXO III</w:t>
      </w:r>
      <w:r>
        <w:rPr>
          <w:b/>
        </w:rPr>
        <w:t xml:space="preserve"> - </w:t>
      </w:r>
      <w:bookmarkStart w:id="0" w:name="_Hlk57299365"/>
      <w:r w:rsidRPr="00735099">
        <w:rPr>
          <w:b/>
        </w:rPr>
        <w:t>DECLARAÇÃO DE INEXISTÊNCIA DE VEDAÇÕES PARA CREDENCIAMENTO</w:t>
      </w:r>
      <w:bookmarkEnd w:id="0"/>
    </w:p>
    <w:p w14:paraId="565F404E" w14:textId="77777777" w:rsidR="00AA76B8" w:rsidRDefault="00AA76B8" w:rsidP="00AA76B8">
      <w:pPr>
        <w:spacing w:line="360" w:lineRule="auto"/>
        <w:rPr>
          <w:sz w:val="22"/>
          <w:szCs w:val="22"/>
        </w:rPr>
      </w:pPr>
    </w:p>
    <w:p w14:paraId="1F32CC20" w14:textId="77777777" w:rsidR="00AA76B8" w:rsidRDefault="00AA76B8" w:rsidP="00AA76B8">
      <w:pPr>
        <w:spacing w:before="200" w:after="200" w:line="320" w:lineRule="atLeast"/>
        <w:rPr>
          <w:sz w:val="22"/>
          <w:szCs w:val="22"/>
        </w:rPr>
      </w:pPr>
      <w:r w:rsidRPr="0067235D">
        <w:rPr>
          <w:sz w:val="22"/>
          <w:szCs w:val="22"/>
        </w:rPr>
        <w:t xml:space="preserve">Eu, </w:t>
      </w:r>
      <w:r w:rsidRPr="0067235D">
        <w:rPr>
          <w:i/>
          <w:color w:val="C00000"/>
          <w:sz w:val="22"/>
          <w:szCs w:val="22"/>
        </w:rPr>
        <w:t>[nome do representante legal]</w:t>
      </w:r>
      <w:r w:rsidRPr="0067235D">
        <w:rPr>
          <w:sz w:val="22"/>
          <w:szCs w:val="22"/>
        </w:rPr>
        <w:t xml:space="preserve">, representante legal da </w:t>
      </w:r>
      <w:r w:rsidRPr="0067235D">
        <w:rPr>
          <w:i/>
          <w:color w:val="C00000"/>
          <w:sz w:val="22"/>
          <w:szCs w:val="22"/>
        </w:rPr>
        <w:t>[razão social da pessoa jurídica]</w:t>
      </w:r>
      <w:r w:rsidRPr="0067235D">
        <w:rPr>
          <w:sz w:val="22"/>
          <w:szCs w:val="22"/>
        </w:rPr>
        <w:t>,</w:t>
      </w:r>
      <w:r>
        <w:rPr>
          <w:sz w:val="22"/>
          <w:szCs w:val="22"/>
        </w:rPr>
        <w:t xml:space="preserve"> CNPJ nº </w:t>
      </w:r>
      <w:r w:rsidRPr="00AB0AF9">
        <w:rPr>
          <w:i/>
          <w:color w:val="C00000"/>
          <w:sz w:val="22"/>
          <w:szCs w:val="22"/>
        </w:rPr>
        <w:t xml:space="preserve">[____________] </w:t>
      </w:r>
      <w:r w:rsidRPr="0067235D">
        <w:rPr>
          <w:sz w:val="22"/>
          <w:szCs w:val="22"/>
        </w:rPr>
        <w:t>declaro que a pessoa jurídica a que represento:</w:t>
      </w:r>
    </w:p>
    <w:p w14:paraId="7ACDAEA7" w14:textId="77777777" w:rsidR="00AA76B8" w:rsidRPr="009E0045" w:rsidRDefault="00AA76B8" w:rsidP="00AA76B8">
      <w:pPr>
        <w:pStyle w:val="PargrafodaLista"/>
        <w:numPr>
          <w:ilvl w:val="0"/>
          <w:numId w:val="1"/>
        </w:numPr>
        <w:spacing w:before="200" w:after="200" w:line="320" w:lineRule="atLeast"/>
        <w:ind w:left="567" w:hanging="218"/>
        <w:rPr>
          <w:sz w:val="22"/>
          <w:szCs w:val="22"/>
        </w:rPr>
      </w:pPr>
      <w:r w:rsidRPr="009E0045">
        <w:rPr>
          <w:sz w:val="22"/>
          <w:szCs w:val="22"/>
        </w:rPr>
        <w:t xml:space="preserve">Não possui dirigente, gerente, sócio, empregado ou responsável técnico que seja conselheiro, diretor ou empregado do Sistema SEBRAE; </w:t>
      </w:r>
    </w:p>
    <w:p w14:paraId="3FB2445D" w14:textId="77777777" w:rsidR="00AA76B8" w:rsidRPr="009E0045" w:rsidRDefault="00AA76B8" w:rsidP="00AA76B8">
      <w:pPr>
        <w:pStyle w:val="PargrafodaLista"/>
        <w:numPr>
          <w:ilvl w:val="0"/>
          <w:numId w:val="1"/>
        </w:numPr>
        <w:spacing w:before="200" w:after="200" w:line="320" w:lineRule="atLeast"/>
        <w:ind w:left="567" w:hanging="218"/>
        <w:rPr>
          <w:sz w:val="22"/>
          <w:szCs w:val="22"/>
        </w:rPr>
      </w:pPr>
      <w:r w:rsidRPr="009E0045">
        <w:rPr>
          <w:bCs/>
          <w:sz w:val="22"/>
          <w:szCs w:val="22"/>
        </w:rPr>
        <w:t>Não possui em seu quadro ex-diretor, ex-empregado ou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ex-dirigente</w:t>
      </w:r>
      <w:proofErr w:type="spellEnd"/>
      <w:r>
        <w:rPr>
          <w:bCs/>
          <w:sz w:val="22"/>
          <w:szCs w:val="22"/>
        </w:rPr>
        <w:t xml:space="preserve"> do Sistema SEBRAE </w:t>
      </w:r>
      <w:r w:rsidRPr="009E0045">
        <w:rPr>
          <w:bCs/>
          <w:sz w:val="22"/>
          <w:szCs w:val="22"/>
        </w:rPr>
        <w:t>desligados em prazo inferior a 180 (cento e oitenta) dias</w:t>
      </w:r>
      <w:r>
        <w:rPr>
          <w:bCs/>
          <w:sz w:val="22"/>
          <w:szCs w:val="22"/>
        </w:rPr>
        <w:t>;</w:t>
      </w:r>
    </w:p>
    <w:p w14:paraId="34F57BD4" w14:textId="77777777" w:rsidR="00AA76B8" w:rsidRPr="009E0045" w:rsidRDefault="00AA76B8" w:rsidP="00AA76B8">
      <w:pPr>
        <w:pStyle w:val="PargrafodaLista"/>
        <w:numPr>
          <w:ilvl w:val="0"/>
          <w:numId w:val="1"/>
        </w:numPr>
        <w:spacing w:before="200" w:after="200" w:line="320" w:lineRule="atLeast"/>
        <w:ind w:left="567" w:hanging="218"/>
        <w:rPr>
          <w:sz w:val="22"/>
          <w:szCs w:val="22"/>
        </w:rPr>
      </w:pPr>
      <w:r w:rsidRPr="009E0045">
        <w:rPr>
          <w:sz w:val="22"/>
          <w:szCs w:val="22"/>
        </w:rPr>
        <w:t>Não possui dirigente, gerente ou sócio que seja cônjuge ou companheiro e/ou parente em linha reta ou colateral, por consanguinidade ou afinidade até segundo grau, de empregados, diretores e conselheiros do SEBRAE/ES.</w:t>
      </w:r>
    </w:p>
    <w:p w14:paraId="489C37E7" w14:textId="77777777" w:rsidR="00AA76B8" w:rsidRDefault="00AA76B8" w:rsidP="00AA76B8">
      <w:pPr>
        <w:pStyle w:val="PargrafodaLista"/>
        <w:numPr>
          <w:ilvl w:val="0"/>
          <w:numId w:val="1"/>
        </w:numPr>
        <w:spacing w:before="200" w:after="200" w:line="320" w:lineRule="atLeast"/>
        <w:ind w:left="567" w:hanging="218"/>
        <w:rPr>
          <w:sz w:val="22"/>
          <w:szCs w:val="22"/>
        </w:rPr>
      </w:pPr>
      <w:r w:rsidRPr="009E0045">
        <w:rPr>
          <w:sz w:val="22"/>
          <w:szCs w:val="22"/>
        </w:rPr>
        <w:t>Não possui em seu quadro constitutivo entidade integrante do Conselho Deliberativo Estadual do SEBRAE/ES ou de qualquer entidade do Sistema SEBRAE, à exceção de outros serviços sociais autônomos ou entidades integrantes da Administração Pública;</w:t>
      </w:r>
    </w:p>
    <w:p w14:paraId="2C196220" w14:textId="77777777" w:rsidR="00AA76B8" w:rsidRPr="009E0045" w:rsidRDefault="00AA76B8" w:rsidP="00AA76B8">
      <w:pPr>
        <w:pStyle w:val="PargrafodaLista"/>
        <w:numPr>
          <w:ilvl w:val="0"/>
          <w:numId w:val="1"/>
        </w:numPr>
        <w:spacing w:before="200" w:after="200" w:line="320" w:lineRule="atLeast"/>
        <w:ind w:left="567" w:hanging="218"/>
        <w:rPr>
          <w:sz w:val="22"/>
          <w:szCs w:val="22"/>
        </w:rPr>
      </w:pPr>
      <w:r w:rsidRPr="009E0045">
        <w:rPr>
          <w:sz w:val="22"/>
          <w:szCs w:val="22"/>
        </w:rPr>
        <w:t xml:space="preserve">Não está sob declaração de falência, concurso de credores, dissolução ou liquidação e </w:t>
      </w:r>
      <w:r>
        <w:rPr>
          <w:sz w:val="22"/>
          <w:szCs w:val="22"/>
        </w:rPr>
        <w:t xml:space="preserve">constitui </w:t>
      </w:r>
      <w:r w:rsidRPr="009E0045">
        <w:rPr>
          <w:sz w:val="22"/>
          <w:szCs w:val="22"/>
        </w:rPr>
        <w:t xml:space="preserve">uma pessoa jurídica regularmente autorizada a funcionar no País; </w:t>
      </w:r>
    </w:p>
    <w:p w14:paraId="64D62ADB" w14:textId="77777777" w:rsidR="00AA76B8" w:rsidRPr="009E0045" w:rsidRDefault="00AA76B8" w:rsidP="00AA76B8">
      <w:pPr>
        <w:pStyle w:val="PargrafodaLista"/>
        <w:numPr>
          <w:ilvl w:val="0"/>
          <w:numId w:val="1"/>
        </w:numPr>
        <w:spacing w:before="200" w:after="200" w:line="320" w:lineRule="atLeast"/>
        <w:ind w:left="567" w:hanging="218"/>
        <w:rPr>
          <w:sz w:val="22"/>
          <w:szCs w:val="22"/>
        </w:rPr>
      </w:pPr>
      <w:r w:rsidRPr="009E0045">
        <w:rPr>
          <w:sz w:val="22"/>
          <w:szCs w:val="22"/>
        </w:rPr>
        <w:t>Não está cumprindo penalidade de suspensão do direito de licitar e/ou de contratar com o Sistema SEBRAE;</w:t>
      </w:r>
    </w:p>
    <w:p w14:paraId="07370D79" w14:textId="77777777" w:rsidR="00AA76B8" w:rsidRPr="00B45B93" w:rsidRDefault="00AA76B8" w:rsidP="00AA76B8">
      <w:pPr>
        <w:pStyle w:val="PargrafodaLista"/>
        <w:numPr>
          <w:ilvl w:val="0"/>
          <w:numId w:val="1"/>
        </w:numPr>
        <w:spacing w:before="200" w:after="200" w:line="320" w:lineRule="atLeast"/>
        <w:ind w:left="567" w:hanging="218"/>
        <w:rPr>
          <w:sz w:val="22"/>
          <w:szCs w:val="22"/>
        </w:rPr>
      </w:pPr>
      <w:r w:rsidRPr="009E0045">
        <w:rPr>
          <w:sz w:val="22"/>
          <w:szCs w:val="22"/>
        </w:rPr>
        <w:t xml:space="preserve">Não está cumprindo </w:t>
      </w:r>
      <w:r w:rsidRPr="00B45B93">
        <w:rPr>
          <w:sz w:val="22"/>
          <w:szCs w:val="22"/>
        </w:rPr>
        <w:t xml:space="preserve">restrição de qualquer natureza resultante de contratos firmados anteriormente com o Sistema SEBRAE; </w:t>
      </w:r>
    </w:p>
    <w:p w14:paraId="660C7C60" w14:textId="77777777" w:rsidR="00AA76B8" w:rsidRPr="00B45B93" w:rsidRDefault="00AA76B8" w:rsidP="00AA76B8">
      <w:pPr>
        <w:pStyle w:val="PargrafodaLista"/>
        <w:numPr>
          <w:ilvl w:val="0"/>
          <w:numId w:val="1"/>
        </w:numPr>
        <w:spacing w:before="200" w:after="200" w:line="320" w:lineRule="atLeast"/>
        <w:ind w:left="567" w:hanging="218"/>
        <w:rPr>
          <w:sz w:val="22"/>
          <w:szCs w:val="22"/>
        </w:rPr>
      </w:pPr>
      <w:r w:rsidRPr="00B45B93">
        <w:rPr>
          <w:sz w:val="22"/>
          <w:szCs w:val="22"/>
        </w:rPr>
        <w:t>Não foi declarada inidônea pela Sistema SEBRAE;</w:t>
      </w:r>
    </w:p>
    <w:p w14:paraId="080C492B" w14:textId="77777777" w:rsidR="00AA76B8" w:rsidRPr="007865EF" w:rsidRDefault="00AA76B8" w:rsidP="00AA76B8">
      <w:pPr>
        <w:pStyle w:val="PargrafodaLista"/>
        <w:numPr>
          <w:ilvl w:val="0"/>
          <w:numId w:val="1"/>
        </w:numPr>
        <w:spacing w:before="200" w:after="200" w:line="320" w:lineRule="atLeast"/>
        <w:ind w:left="567" w:hanging="218"/>
        <w:rPr>
          <w:sz w:val="22"/>
          <w:szCs w:val="22"/>
        </w:rPr>
      </w:pPr>
      <w:r w:rsidRPr="00B45B93">
        <w:rPr>
          <w:sz w:val="22"/>
          <w:szCs w:val="22"/>
        </w:rPr>
        <w:t>Não está inadimplente com o SEBRAE</w:t>
      </w:r>
      <w:r w:rsidRPr="00CC29D0">
        <w:rPr>
          <w:sz w:val="22"/>
          <w:szCs w:val="22"/>
        </w:rPr>
        <w:t>/ES ou</w:t>
      </w:r>
      <w:r>
        <w:rPr>
          <w:sz w:val="22"/>
          <w:szCs w:val="22"/>
        </w:rPr>
        <w:t xml:space="preserve"> com</w:t>
      </w:r>
      <w:r w:rsidRPr="00CC29D0">
        <w:rPr>
          <w:sz w:val="22"/>
          <w:szCs w:val="22"/>
        </w:rPr>
        <w:t xml:space="preserve"> qualquer uma das entidades do Sistema SEBRAE</w:t>
      </w:r>
      <w:r>
        <w:rPr>
          <w:sz w:val="22"/>
          <w:szCs w:val="22"/>
        </w:rPr>
        <w:t>.</w:t>
      </w:r>
    </w:p>
    <w:p w14:paraId="5A5FA560" w14:textId="77777777" w:rsidR="00AA76B8" w:rsidRDefault="00AA76B8" w:rsidP="00AA76B8">
      <w:pPr>
        <w:spacing w:before="200" w:after="200" w:line="320" w:lineRule="atLeast"/>
        <w:rPr>
          <w:sz w:val="22"/>
          <w:szCs w:val="22"/>
        </w:rPr>
      </w:pPr>
      <w:r>
        <w:rPr>
          <w:sz w:val="22"/>
          <w:szCs w:val="22"/>
        </w:rPr>
        <w:t>Tenho ciência da minha responsabilidade em informar qualquer alteração que ocorra na composição da pessoa jurídica, sob pena de descredenciamento.</w:t>
      </w:r>
    </w:p>
    <w:p w14:paraId="22583AE7" w14:textId="77777777" w:rsidR="00AA76B8" w:rsidRDefault="00AA76B8" w:rsidP="00AA76B8">
      <w:pPr>
        <w:spacing w:before="200" w:after="200" w:line="320" w:lineRule="atLeast"/>
        <w:rPr>
          <w:sz w:val="22"/>
          <w:szCs w:val="22"/>
        </w:rPr>
      </w:pPr>
      <w:r>
        <w:rPr>
          <w:sz w:val="22"/>
          <w:szCs w:val="22"/>
        </w:rPr>
        <w:t>Declaro, ainda, a veracidade das informações acima prestadas, podendo vir a responder às medidas cabíveis em direito.</w:t>
      </w:r>
    </w:p>
    <w:p w14:paraId="2DD88064" w14:textId="77777777" w:rsidR="00AA76B8" w:rsidRDefault="00AA76B8" w:rsidP="00AA76B8">
      <w:pPr>
        <w:spacing w:before="200" w:after="200" w:line="320" w:lineRule="atLeast"/>
        <w:rPr>
          <w:sz w:val="22"/>
          <w:szCs w:val="22"/>
        </w:rPr>
      </w:pPr>
      <w:r>
        <w:rPr>
          <w:sz w:val="22"/>
          <w:szCs w:val="22"/>
        </w:rPr>
        <w:t xml:space="preserve">Local e </w:t>
      </w:r>
      <w:r w:rsidRPr="001D33EE">
        <w:rPr>
          <w:sz w:val="22"/>
          <w:szCs w:val="22"/>
        </w:rPr>
        <w:t>Data: ______</w:t>
      </w:r>
      <w:r>
        <w:rPr>
          <w:sz w:val="22"/>
          <w:szCs w:val="22"/>
        </w:rPr>
        <w:t>______</w:t>
      </w:r>
      <w:r w:rsidRPr="001D33EE">
        <w:rPr>
          <w:sz w:val="22"/>
          <w:szCs w:val="22"/>
        </w:rPr>
        <w:t>____________</w:t>
      </w:r>
    </w:p>
    <w:p w14:paraId="65C25950" w14:textId="77777777" w:rsidR="00AA76B8" w:rsidRDefault="00AA76B8" w:rsidP="00AA76B8">
      <w:pPr>
        <w:spacing w:before="200" w:after="200" w:line="320" w:lineRule="atLeast"/>
        <w:rPr>
          <w:sz w:val="22"/>
          <w:szCs w:val="22"/>
        </w:rPr>
      </w:pPr>
      <w:r w:rsidRPr="001D33EE">
        <w:rPr>
          <w:sz w:val="22"/>
          <w:szCs w:val="22"/>
        </w:rPr>
        <w:t>Assinatura do representante legal: ____</w:t>
      </w:r>
      <w:r>
        <w:rPr>
          <w:sz w:val="22"/>
          <w:szCs w:val="22"/>
        </w:rPr>
        <w:t>____</w:t>
      </w:r>
      <w:r w:rsidRPr="001D33EE">
        <w:rPr>
          <w:sz w:val="22"/>
          <w:szCs w:val="22"/>
        </w:rPr>
        <w:t>__________________</w:t>
      </w:r>
    </w:p>
    <w:p w14:paraId="41CBBAF5" w14:textId="77777777" w:rsidR="000C0FED" w:rsidRDefault="00AA76B8"/>
    <w:sectPr w:rsidR="000C0F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11DFE"/>
    <w:multiLevelType w:val="hybridMultilevel"/>
    <w:tmpl w:val="BCC09C98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B8"/>
    <w:rsid w:val="002F5C74"/>
    <w:rsid w:val="00395FB4"/>
    <w:rsid w:val="00956D7B"/>
    <w:rsid w:val="00AA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27A1"/>
  <w15:chartTrackingRefBased/>
  <w15:docId w15:val="{6F72E804-ABA6-456C-A7D2-98921CA5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76B8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Texto,Lista Paragrafo em Preto"/>
    <w:basedOn w:val="Normal"/>
    <w:link w:val="PargrafodaListaChar"/>
    <w:uiPriority w:val="34"/>
    <w:qFormat/>
    <w:rsid w:val="00AA76B8"/>
    <w:pPr>
      <w:ind w:left="720"/>
      <w:contextualSpacing/>
    </w:pPr>
  </w:style>
  <w:style w:type="character" w:customStyle="1" w:styleId="PargrafodaListaChar">
    <w:name w:val="Parágrafo da Lista Char"/>
    <w:aliases w:val="Texto Char,Lista Paragrafo em Preto Char"/>
    <w:basedOn w:val="Fontepargpadro"/>
    <w:link w:val="PargrafodaLista"/>
    <w:uiPriority w:val="34"/>
    <w:locked/>
    <w:rsid w:val="00AA76B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Queiroz Fontes</dc:creator>
  <cp:keywords/>
  <dc:description/>
  <cp:lastModifiedBy>Patricia Queiroz Fontes</cp:lastModifiedBy>
  <cp:revision>1</cp:revision>
  <dcterms:created xsi:type="dcterms:W3CDTF">2020-12-16T18:43:00Z</dcterms:created>
  <dcterms:modified xsi:type="dcterms:W3CDTF">2020-12-16T18:43:00Z</dcterms:modified>
</cp:coreProperties>
</file>